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 - с. Усть-Ницинское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Голышмановская автостанция, Тюменская область, пгт Голышманово, ул. Вокзальная,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Гостиница «Лайнер», г. Тюмень, ул. О. Антонова,8, в сторону ул. Ямская, напротив ул, О. Антонова,5, в сторону ул. С. Ильюшина.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Усть-Ницинское, а/д «с. Краснослободское – с. Липчинское - гр. Тюменской обл.», 16км+550м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71Н-1013 Ишим - Лозовое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71Н-1787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71К-1713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«с. Краснослободское – с. Липчинское - гр. Тюменской обл.»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«с. Краснослободское – с. Липчинское - гр. Тюменской обл.»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71К-1713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71Н-1787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71Н-1013 Ишим - Лозовое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